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„Янков и Син 99“ ООД</w:t>
      </w: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077AE8">
        <w:rPr>
          <w:rFonts w:ascii="Verdana" w:hAnsi="Verdana"/>
          <w:sz w:val="20"/>
        </w:rPr>
        <w:t>Брезово</w:t>
      </w:r>
    </w:p>
    <w:p w:rsidR="008B05BD" w:rsidRPr="006A5E29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155905" w:rsidRPr="006A5E29">
        <w:rPr>
          <w:rFonts w:ascii="Verdana" w:hAnsi="Verdana"/>
          <w:sz w:val="20"/>
        </w:rPr>
        <w:t>с.</w:t>
      </w:r>
      <w:r w:rsidR="00077AE8">
        <w:rPr>
          <w:rFonts w:ascii="Verdana" w:hAnsi="Verdana"/>
          <w:sz w:val="20"/>
        </w:rPr>
        <w:t xml:space="preserve"> Сърнегор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A5E29" w:rsidRPr="00414DD8" w:rsidRDefault="00CD654E" w:rsidP="006A5E29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Cs/>
          <w:lang w:val="ru-RU"/>
        </w:rPr>
      </w:pPr>
      <w:r w:rsidRPr="006A5E29">
        <w:rPr>
          <w:rFonts w:ascii="Verdana" w:hAnsi="Verdana"/>
          <w:b/>
          <w:lang w:val="ru-RU"/>
        </w:rPr>
        <w:t>Относно:</w:t>
      </w:r>
      <w:r w:rsidRPr="006A5E29">
        <w:rPr>
          <w:rFonts w:ascii="Verdana" w:hAnsi="Verdana"/>
          <w:lang w:val="ru-RU"/>
        </w:rPr>
        <w:t xml:space="preserve"> Внесено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с вх. </w:t>
      </w:r>
      <w:r w:rsidR="006744FA" w:rsidRPr="006A5E29">
        <w:rPr>
          <w:rFonts w:ascii="Verdana" w:hAnsi="Verdana"/>
          <w:lang w:val="ru-RU"/>
        </w:rPr>
        <w:t xml:space="preserve">№ 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6A5E2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252CAC">
        <w:rPr>
          <w:rFonts w:ascii="Verdana" w:hAnsi="Verdana"/>
          <w:highlight w:val="white"/>
          <w:shd w:val="clear" w:color="auto" w:fill="FEFEFE"/>
          <w:lang w:val="bg-BG"/>
        </w:rPr>
        <w:t>351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77AE8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31C59" w:rsidRPr="006A5E2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6A5E2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6A5E29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A5E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A5E2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A5E29">
        <w:rPr>
          <w:rFonts w:ascii="Verdana" w:hAnsi="Verdana"/>
          <w:lang w:val="ru-RU"/>
        </w:rPr>
        <w:t>:</w:t>
      </w:r>
      <w:r w:rsidR="00004CFF" w:rsidRPr="006A5E29">
        <w:rPr>
          <w:rFonts w:ascii="Verdana" w:hAnsi="Verdana"/>
          <w:b/>
          <w:lang w:val="ru-RU"/>
        </w:rPr>
        <w:t xml:space="preserve"> </w:t>
      </w:r>
      <w:r w:rsidR="00077AE8">
        <w:rPr>
          <w:rFonts w:ascii="Verdana" w:hAnsi="Verdana"/>
          <w:b/>
          <w:lang w:val="bg-BG"/>
        </w:rPr>
        <w:t>„Животновъден обект и създаване на събирателен пункт</w:t>
      </w:r>
      <w:r w:rsidR="00AD71C3">
        <w:rPr>
          <w:rFonts w:ascii="Verdana" w:hAnsi="Verdana"/>
          <w:b/>
          <w:lang w:val="bg-BG"/>
        </w:rPr>
        <w:t xml:space="preserve"> за едри преживни жив</w:t>
      </w:r>
      <w:r w:rsidR="00435BD3">
        <w:rPr>
          <w:rFonts w:ascii="Verdana" w:hAnsi="Verdana"/>
          <w:b/>
          <w:lang w:val="bg-BG"/>
        </w:rPr>
        <w:t>от</w:t>
      </w:r>
      <w:r w:rsidR="00AD71C3">
        <w:rPr>
          <w:rFonts w:ascii="Verdana" w:hAnsi="Verdana"/>
          <w:b/>
          <w:lang w:val="bg-BG"/>
        </w:rPr>
        <w:t>ни</w:t>
      </w:r>
      <w:r w:rsidR="00077AE8">
        <w:rPr>
          <w:rFonts w:ascii="Verdana" w:hAnsi="Verdana"/>
          <w:b/>
          <w:lang w:val="bg-BG"/>
        </w:rPr>
        <w:t>“</w:t>
      </w:r>
      <w:r w:rsidR="00414DD8" w:rsidRPr="00414DD8">
        <w:t xml:space="preserve"> </w:t>
      </w:r>
      <w:r w:rsidR="00414DD8" w:rsidRPr="00414DD8">
        <w:rPr>
          <w:rFonts w:ascii="Verdana" w:hAnsi="Verdana"/>
          <w:lang w:val="bg-BG"/>
        </w:rPr>
        <w:t xml:space="preserve">в </w:t>
      </w:r>
      <w:r w:rsidR="00220B93">
        <w:rPr>
          <w:rFonts w:ascii="Verdana" w:hAnsi="Verdana"/>
          <w:lang w:val="ru-RU"/>
        </w:rPr>
        <w:t>сгр</w:t>
      </w:r>
      <w:r w:rsidR="00252CAC">
        <w:rPr>
          <w:rFonts w:ascii="Verdana" w:hAnsi="Verdana"/>
          <w:lang w:val="ru-RU"/>
        </w:rPr>
        <w:t>ада с идентификатор 70593.239.5</w:t>
      </w:r>
      <w:r w:rsidR="00220B93">
        <w:rPr>
          <w:rFonts w:ascii="Verdana" w:hAnsi="Verdana"/>
          <w:lang w:val="ru-RU"/>
        </w:rPr>
        <w:t xml:space="preserve">.1, </w:t>
      </w:r>
      <w:r w:rsidR="00077AE8">
        <w:rPr>
          <w:rFonts w:ascii="Verdana" w:hAnsi="Verdana"/>
          <w:lang w:val="ru-RU"/>
        </w:rPr>
        <w:t>с</w:t>
      </w:r>
      <w:r w:rsidR="00252CAC">
        <w:rPr>
          <w:rFonts w:ascii="Verdana" w:hAnsi="Verdana"/>
          <w:lang w:val="ru-RU"/>
        </w:rPr>
        <w:t>итуирана в имот с № 70593.239.5</w:t>
      </w:r>
      <w:r w:rsidR="00077AE8">
        <w:rPr>
          <w:rFonts w:ascii="Verdana" w:hAnsi="Verdana"/>
          <w:lang w:val="ru-RU"/>
        </w:rPr>
        <w:t>, с. Сърнегор, община Брезово, област Пловдив</w:t>
      </w:r>
    </w:p>
    <w:p w:rsidR="007C3B46" w:rsidRDefault="006A5E29" w:rsidP="006A5E29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414DD8">
        <w:rPr>
          <w:rFonts w:ascii="Verdana" w:hAnsi="Verdana"/>
          <w:b/>
          <w:bCs/>
          <w:lang w:val="ru-RU"/>
        </w:rPr>
        <w:t>а</w:t>
      </w:r>
      <w:r w:rsidR="00D50A04">
        <w:rPr>
          <w:rFonts w:ascii="Verdana" w:hAnsi="Verdana"/>
          <w:b/>
          <w:bCs/>
          <w:lang w:val="ru-RU"/>
        </w:rPr>
        <w:t xml:space="preserve"> Госпо</w:t>
      </w:r>
      <w:r w:rsidR="00077AE8">
        <w:rPr>
          <w:rFonts w:ascii="Verdana" w:hAnsi="Verdana"/>
          <w:b/>
          <w:bCs/>
          <w:lang w:val="ru-RU"/>
        </w:rPr>
        <w:t xml:space="preserve">жо </w:t>
      </w:r>
      <w:proofErr w:type="spellStart"/>
      <w:r w:rsidR="00077AE8">
        <w:rPr>
          <w:rFonts w:ascii="Verdana" w:hAnsi="Verdana"/>
          <w:b/>
          <w:bCs/>
          <w:lang w:val="ru-RU"/>
        </w:rPr>
        <w:t>Янкова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220B93" w:rsidRDefault="0040190E" w:rsidP="00220B9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="00252CAC">
        <w:rPr>
          <w:rFonts w:ascii="Verdana" w:hAnsi="Verdana"/>
          <w:lang w:val="ru-RU"/>
        </w:rPr>
        <w:t>касае отглеждане на 250</w:t>
      </w:r>
      <w:r w:rsidR="00077AE8">
        <w:rPr>
          <w:rFonts w:ascii="Verdana" w:hAnsi="Verdana"/>
          <w:lang w:val="ru-RU"/>
        </w:rPr>
        <w:t xml:space="preserve"> броя </w:t>
      </w:r>
      <w:r w:rsidR="005B0D5E">
        <w:rPr>
          <w:rFonts w:ascii="Verdana" w:hAnsi="Verdana"/>
          <w:lang w:val="ru-RU"/>
        </w:rPr>
        <w:t>животни</w:t>
      </w:r>
      <w:r w:rsidR="00220B93">
        <w:rPr>
          <w:rFonts w:ascii="Verdana" w:hAnsi="Verdana"/>
          <w:lang w:val="ru-RU"/>
        </w:rPr>
        <w:t xml:space="preserve"> в сграда с идентификатор </w:t>
      </w:r>
      <w:r w:rsidR="00D73BBF">
        <w:rPr>
          <w:rFonts w:ascii="Verdana" w:hAnsi="Verdana"/>
          <w:lang w:val="ru-RU"/>
        </w:rPr>
        <w:t>70593.239.5.1</w:t>
      </w:r>
      <w:r w:rsidR="00220B93" w:rsidRPr="00220B93">
        <w:rPr>
          <w:rFonts w:ascii="Verdana" w:hAnsi="Verdana"/>
          <w:lang w:val="ru-RU"/>
        </w:rPr>
        <w:t>, с</w:t>
      </w:r>
      <w:r w:rsidR="00252CAC">
        <w:rPr>
          <w:rFonts w:ascii="Verdana" w:hAnsi="Verdana"/>
          <w:lang w:val="ru-RU"/>
        </w:rPr>
        <w:t>итуирана в имот с № 70593.239.5</w:t>
      </w:r>
      <w:r w:rsidR="00220B93" w:rsidRPr="00220B93">
        <w:rPr>
          <w:rFonts w:ascii="Verdana" w:hAnsi="Verdana"/>
          <w:lang w:val="ru-RU"/>
        </w:rPr>
        <w:t>, с. Сърнегор, община Брезово, област Пловдив</w:t>
      </w:r>
      <w:r w:rsidR="00220B93">
        <w:rPr>
          <w:rFonts w:ascii="Verdana" w:hAnsi="Verdana"/>
          <w:lang w:val="ru-RU"/>
        </w:rPr>
        <w:t>.</w:t>
      </w:r>
      <w:r w:rsidR="00220B93">
        <w:rPr>
          <w:rFonts w:ascii="Verdana" w:hAnsi="Verdana"/>
          <w:lang w:val="bg-BG"/>
        </w:rPr>
        <w:t xml:space="preserve"> </w:t>
      </w:r>
      <w:r w:rsidR="00AD71C3" w:rsidRPr="00220B93">
        <w:rPr>
          <w:rFonts w:ascii="Verdana" w:hAnsi="Verdana"/>
          <w:lang w:val="ru-RU"/>
        </w:rPr>
        <w:t xml:space="preserve">Животните ще се отглеждат върху дебела сламена постеля. След определен престой </w:t>
      </w:r>
      <w:r w:rsidR="00CD33AF" w:rsidRPr="00220B93">
        <w:rPr>
          <w:rFonts w:ascii="Verdana" w:hAnsi="Verdana"/>
          <w:lang w:val="ru-RU"/>
        </w:rPr>
        <w:t>животните</w:t>
      </w:r>
      <w:r w:rsidR="00AD71C3" w:rsidRPr="00220B93">
        <w:rPr>
          <w:rFonts w:ascii="Verdana" w:hAnsi="Verdana"/>
          <w:lang w:val="ru-RU"/>
        </w:rPr>
        <w:t xml:space="preserve"> ще се изнасят извън страната.</w:t>
      </w:r>
      <w:r w:rsidR="00CD33AF" w:rsidRPr="00220B93">
        <w:rPr>
          <w:rFonts w:ascii="Verdana" w:hAnsi="Verdana"/>
          <w:lang w:val="ru-RU"/>
        </w:rPr>
        <w:t xml:space="preserve"> </w:t>
      </w:r>
      <w:r w:rsidR="00220B93">
        <w:rPr>
          <w:rFonts w:ascii="Verdana" w:hAnsi="Verdana"/>
          <w:lang w:val="ru-RU"/>
        </w:rPr>
        <w:t xml:space="preserve">Изхранването ще се извършва в хранилки със сено и </w:t>
      </w:r>
      <w:proofErr w:type="gramStart"/>
      <w:r w:rsidR="00220B93">
        <w:rPr>
          <w:rFonts w:ascii="Verdana" w:hAnsi="Verdana"/>
          <w:lang w:val="ru-RU"/>
        </w:rPr>
        <w:t>при нуж</w:t>
      </w:r>
      <w:r w:rsidR="00252CAC">
        <w:rPr>
          <w:rFonts w:ascii="Verdana" w:hAnsi="Verdana"/>
          <w:lang w:val="ru-RU"/>
        </w:rPr>
        <w:t>да</w:t>
      </w:r>
      <w:proofErr w:type="gramEnd"/>
      <w:r w:rsidR="00252CAC">
        <w:rPr>
          <w:rFonts w:ascii="Verdana" w:hAnsi="Verdana"/>
          <w:lang w:val="ru-RU"/>
        </w:rPr>
        <w:t xml:space="preserve"> с допълнителни фуражи</w:t>
      </w:r>
      <w:r w:rsidR="00220B93">
        <w:rPr>
          <w:rFonts w:ascii="Verdana" w:hAnsi="Verdana"/>
          <w:lang w:val="ru-RU"/>
        </w:rPr>
        <w:t>.</w:t>
      </w:r>
      <w:r w:rsidR="00791AA6">
        <w:rPr>
          <w:rFonts w:ascii="Verdana" w:hAnsi="Verdana"/>
          <w:lang w:val="ru-RU"/>
        </w:rPr>
        <w:t xml:space="preserve"> </w:t>
      </w:r>
      <w:r w:rsidR="00CD33AF" w:rsidRPr="00220B93">
        <w:rPr>
          <w:rFonts w:ascii="Verdana" w:hAnsi="Verdana"/>
          <w:lang w:val="ru-RU"/>
        </w:rPr>
        <w:t>Так</w:t>
      </w:r>
      <w:r w:rsidR="00791AA6">
        <w:rPr>
          <w:rFonts w:ascii="Verdana" w:hAnsi="Verdana"/>
          <w:lang w:val="ru-RU"/>
        </w:rPr>
        <w:t>а зая</w:t>
      </w:r>
      <w:r w:rsidR="00CD33AF" w:rsidRPr="00220B93">
        <w:rPr>
          <w:rFonts w:ascii="Verdana" w:hAnsi="Verdana"/>
          <w:lang w:val="ru-RU"/>
        </w:rPr>
        <w:t xml:space="preserve">веното инвестиционно предложение </w:t>
      </w:r>
      <w:r w:rsidR="00CD33AF" w:rsidRPr="00220B93">
        <w:rPr>
          <w:rFonts w:ascii="Verdana" w:hAnsi="Verdana"/>
          <w:lang w:val="bg-BG"/>
        </w:rPr>
        <w:t xml:space="preserve">попада </w:t>
      </w:r>
      <w:proofErr w:type="gramStart"/>
      <w:r w:rsidRPr="00220B93">
        <w:rPr>
          <w:rFonts w:ascii="Verdana" w:hAnsi="Verdana"/>
          <w:lang w:val="bg-BG"/>
        </w:rPr>
        <w:t>в обхвата</w:t>
      </w:r>
      <w:proofErr w:type="gramEnd"/>
      <w:r w:rsidRPr="00220B93">
        <w:rPr>
          <w:rFonts w:ascii="Verdana" w:hAnsi="Verdana"/>
          <w:lang w:val="bg-BG"/>
        </w:rPr>
        <w:t xml:space="preserve"> на</w:t>
      </w:r>
      <w:r w:rsidRPr="00220B93">
        <w:rPr>
          <w:rFonts w:ascii="Verdana" w:hAnsi="Verdana"/>
          <w:lang w:val="ru-RU"/>
        </w:rPr>
        <w:t xml:space="preserve"> т.</w:t>
      </w:r>
      <w:r w:rsidR="00D50A04" w:rsidRPr="00220B93">
        <w:rPr>
          <w:rFonts w:ascii="Verdana" w:hAnsi="Verdana"/>
          <w:lang w:val="ru-RU"/>
        </w:rPr>
        <w:t>1</w:t>
      </w:r>
      <w:r w:rsidRPr="00220B93">
        <w:rPr>
          <w:rFonts w:ascii="Verdana" w:hAnsi="Verdana"/>
          <w:lang w:val="ru-RU"/>
        </w:rPr>
        <w:t xml:space="preserve">, буква </w:t>
      </w:r>
      <w:r w:rsidRPr="00220B93">
        <w:rPr>
          <w:rFonts w:ascii="Verdana" w:hAnsi="Verdana"/>
        </w:rPr>
        <w:t>„</w:t>
      </w:r>
      <w:r w:rsidR="00CD33AF" w:rsidRPr="00220B93">
        <w:rPr>
          <w:rFonts w:ascii="Verdana" w:hAnsi="Verdana"/>
          <w:lang w:val="bg-BG"/>
        </w:rPr>
        <w:t>д</w:t>
      </w:r>
      <w:r w:rsidRPr="00220B93">
        <w:rPr>
          <w:rFonts w:ascii="Verdana" w:hAnsi="Verdana"/>
          <w:lang w:val="bg-BG"/>
        </w:rPr>
        <w:t>“</w:t>
      </w:r>
      <w:r w:rsidR="00675989" w:rsidRPr="00220B93">
        <w:rPr>
          <w:rFonts w:ascii="Verdana" w:hAnsi="Verdana"/>
          <w:lang w:val="bg-BG"/>
        </w:rPr>
        <w:t xml:space="preserve"> </w:t>
      </w:r>
      <w:r w:rsidRPr="00220B93">
        <w:rPr>
          <w:rFonts w:ascii="Verdana" w:hAnsi="Verdana"/>
          <w:lang w:val="ru-RU"/>
        </w:rPr>
        <w:t xml:space="preserve">от приложение № 2 от </w:t>
      </w:r>
      <w:r w:rsidRPr="00220B93">
        <w:rPr>
          <w:rFonts w:ascii="Verdana" w:hAnsi="Verdana"/>
          <w:i/>
          <w:lang w:val="ru-RU"/>
        </w:rPr>
        <w:t>Закона за опазване на околната среда</w:t>
      </w:r>
      <w:r w:rsidRPr="00220B93">
        <w:rPr>
          <w:rFonts w:ascii="Verdana" w:hAnsi="Verdana"/>
          <w:lang w:val="ru-RU"/>
        </w:rPr>
        <w:t xml:space="preserve"> /ЗООС/</w:t>
      </w:r>
      <w:r w:rsidRPr="00220B93">
        <w:rPr>
          <w:rFonts w:ascii="Verdana" w:hAnsi="Verdana"/>
          <w:lang w:val="bg-BG"/>
        </w:rPr>
        <w:t xml:space="preserve"> и </w:t>
      </w:r>
      <w:r w:rsidR="00F8255C" w:rsidRPr="00220B93">
        <w:rPr>
          <w:rFonts w:ascii="Verdana" w:hAnsi="Verdana"/>
          <w:lang w:val="bg-BG"/>
        </w:rPr>
        <w:t>на основание чл. 93, ал. 1, т. 2</w:t>
      </w:r>
      <w:r w:rsidRPr="00220B93">
        <w:rPr>
          <w:rFonts w:ascii="Verdana" w:hAnsi="Verdana"/>
          <w:lang w:val="bg-BG"/>
        </w:rPr>
        <w:t xml:space="preserve"> от същия закон подлежи на </w:t>
      </w:r>
      <w:r w:rsidRPr="00220B93">
        <w:rPr>
          <w:rFonts w:ascii="Verdana" w:hAnsi="Verdana"/>
          <w:b/>
          <w:lang w:val="bg-BG"/>
        </w:rPr>
        <w:t>преценяване на необходимостта</w:t>
      </w:r>
      <w:r w:rsidRPr="00220B93">
        <w:rPr>
          <w:rFonts w:ascii="Verdana" w:hAnsi="Verdana"/>
          <w:lang w:val="bg-BG"/>
        </w:rPr>
        <w:t xml:space="preserve"> </w:t>
      </w:r>
      <w:r w:rsidRPr="00220B93">
        <w:rPr>
          <w:rFonts w:ascii="Verdana" w:hAnsi="Verdana"/>
          <w:b/>
          <w:lang w:val="bg-BG"/>
        </w:rPr>
        <w:t>от извършване на ОВОС</w:t>
      </w:r>
      <w:r w:rsidRPr="00220B93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BF2FF4">
        <w:rPr>
          <w:rFonts w:ascii="Verdana" w:hAnsi="Verdana"/>
          <w:lang w:val="bg-BG"/>
        </w:rPr>
        <w:t>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BF2FF4">
        <w:rPr>
          <w:rFonts w:ascii="Verdana" w:hAnsi="Verdana"/>
          <w:lang w:val="bg-BG"/>
        </w:rPr>
        <w:t>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2FF4" w:rsidRDefault="00BF2FF4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Pr="00D73BBF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D73BBF" w:rsidRDefault="00414DD8" w:rsidP="00E3516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D73BBF">
        <w:rPr>
          <w:rFonts w:ascii="Verdana" w:hAnsi="Verdana"/>
          <w:bCs/>
          <w:lang w:val="bg-BG"/>
        </w:rPr>
        <w:t xml:space="preserve"> </w:t>
      </w:r>
    </w:p>
    <w:sectPr w:rsidR="005115C2" w:rsidRPr="00D73BB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58B" w:rsidRDefault="00C4758B">
      <w:r>
        <w:separator/>
      </w:r>
    </w:p>
  </w:endnote>
  <w:endnote w:type="continuationSeparator" w:id="0">
    <w:p w:rsidR="00C4758B" w:rsidRDefault="00C4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58B" w:rsidRDefault="00C4758B">
      <w:r>
        <w:separator/>
      </w:r>
    </w:p>
  </w:footnote>
  <w:footnote w:type="continuationSeparator" w:id="0">
    <w:p w:rsidR="00C4758B" w:rsidRDefault="00C4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CAC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4758B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360C6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3BBF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F41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C662B4"/>
  <w15:docId w15:val="{4F32D6DD-8171-4B76-8FEE-8C74C6C2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50734-A4DD-4415-A1FC-AADD1F5B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2019-12-16T14:00:00Z</cp:lastPrinted>
  <dcterms:created xsi:type="dcterms:W3CDTF">2019-12-16T13:44:00Z</dcterms:created>
  <dcterms:modified xsi:type="dcterms:W3CDTF">2019-12-18T12:36:00Z</dcterms:modified>
</cp:coreProperties>
</file>